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A70C8">
        <w:rPr>
          <w:rFonts w:ascii="Arial" w:hAnsi="Arial" w:cs="Arial"/>
          <w:bCs/>
          <w:color w:val="404040"/>
          <w:sz w:val="24"/>
          <w:szCs w:val="24"/>
        </w:rPr>
        <w:t>: Florencia Isela González Carrera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CA70C8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CA70C8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CA70C8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CA70C8">
        <w:rPr>
          <w:rFonts w:ascii="Arial" w:hAnsi="Arial" w:cs="Arial"/>
          <w:bCs/>
          <w:color w:val="404040"/>
          <w:sz w:val="24"/>
          <w:szCs w:val="24"/>
        </w:rPr>
        <w:t xml:space="preserve"> 7669686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A70C8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BA21B4">
        <w:rPr>
          <w:rFonts w:ascii="Arial" w:hAnsi="Arial" w:cs="Arial"/>
          <w:color w:val="404040"/>
          <w:sz w:val="24"/>
          <w:szCs w:val="24"/>
        </w:rPr>
        <w:t>2</w:t>
      </w:r>
      <w:r w:rsidR="00CA70C8">
        <w:rPr>
          <w:rFonts w:ascii="Arial" w:hAnsi="Arial" w:cs="Arial"/>
          <w:color w:val="404040"/>
          <w:sz w:val="24"/>
          <w:szCs w:val="24"/>
        </w:rPr>
        <w:t>35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CA70C8">
        <w:rPr>
          <w:rFonts w:ascii="Arial" w:hAnsi="Arial" w:cs="Arial"/>
          <w:color w:val="404040"/>
          <w:sz w:val="24"/>
          <w:szCs w:val="24"/>
        </w:rPr>
        <w:t xml:space="preserve">688-02-63 directo </w:t>
      </w:r>
    </w:p>
    <w:p w:rsidR="00AB5916" w:rsidRPr="00B47D6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A70C8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A70C8" w:rsidRPr="00B47D6D">
        <w:rPr>
          <w:rFonts w:ascii="Arial" w:hAnsi="Arial" w:cs="Arial"/>
          <w:color w:val="404040"/>
          <w:sz w:val="24"/>
          <w:szCs w:val="24"/>
        </w:rPr>
        <w:t>fgonzalez@fiscaliaveracruz.gob.mx</w:t>
      </w:r>
    </w:p>
    <w:p w:rsidR="00BB2BF2" w:rsidRPr="00B47D6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5247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2006-2010</w:t>
      </w:r>
    </w:p>
    <w:p w:rsidR="00524728" w:rsidRPr="00524728" w:rsidRDefault="005247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24728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524728" w:rsidRPr="00524728" w:rsidRDefault="005247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24728">
        <w:rPr>
          <w:rFonts w:ascii="Arial" w:hAnsi="Arial" w:cs="Arial"/>
          <w:bCs/>
          <w:color w:val="404040"/>
          <w:sz w:val="24"/>
          <w:szCs w:val="24"/>
        </w:rPr>
        <w:t>Universidad del Golfo de México</w:t>
      </w:r>
    </w:p>
    <w:p w:rsidR="00524728" w:rsidRPr="00524728" w:rsidRDefault="0052472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524728">
        <w:rPr>
          <w:rFonts w:ascii="Arial" w:hAnsi="Arial" w:cs="Arial"/>
          <w:bCs/>
          <w:color w:val="404040"/>
          <w:sz w:val="24"/>
          <w:szCs w:val="24"/>
        </w:rPr>
        <w:t>Martínez de la Torre, Veracruz.</w:t>
      </w:r>
    </w:p>
    <w:p w:rsidR="00BA21B4" w:rsidRPr="00524728" w:rsidRDefault="005247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24728">
        <w:rPr>
          <w:rFonts w:ascii="Arial" w:hAnsi="Arial" w:cs="Arial"/>
          <w:b/>
          <w:bCs/>
          <w:color w:val="404040"/>
          <w:sz w:val="24"/>
          <w:szCs w:val="24"/>
        </w:rPr>
        <w:t>2017-2019</w:t>
      </w:r>
    </w:p>
    <w:p w:rsidR="00524728" w:rsidRDefault="005247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Sistema Penal Acusatorio y Adversarial</w:t>
      </w:r>
    </w:p>
    <w:p w:rsidR="00524728" w:rsidRDefault="005247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 Xalapa</w:t>
      </w:r>
    </w:p>
    <w:p w:rsidR="00524728" w:rsidRDefault="0052472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37F81" w:rsidRDefault="00B877AB" w:rsidP="00537F8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</w:t>
      </w:r>
      <w:r w:rsidR="00537F81" w:rsidRPr="00B877AB">
        <w:rPr>
          <w:rFonts w:ascii="Arial" w:hAnsi="Arial" w:cs="Arial"/>
          <w:b/>
          <w:bCs/>
          <w:color w:val="404040"/>
          <w:sz w:val="24"/>
          <w:szCs w:val="24"/>
        </w:rPr>
        <w:t>2016</w:t>
      </w:r>
      <w:r w:rsidRPr="00B877AB">
        <w:rPr>
          <w:rFonts w:ascii="Arial" w:hAnsi="Arial" w:cs="Arial"/>
          <w:b/>
          <w:bCs/>
          <w:color w:val="404040"/>
          <w:sz w:val="24"/>
          <w:szCs w:val="24"/>
        </w:rPr>
        <w:t xml:space="preserve"> – Junio 2016</w:t>
      </w:r>
    </w:p>
    <w:p w:rsidR="00537F81" w:rsidRPr="009A1FF5" w:rsidRDefault="00537F81" w:rsidP="00537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A1FF5">
        <w:rPr>
          <w:rFonts w:ascii="Arial" w:hAnsi="Arial" w:cs="Arial"/>
          <w:color w:val="404040"/>
          <w:sz w:val="24"/>
          <w:szCs w:val="24"/>
        </w:rPr>
        <w:t>Fiscal Facilitadora en la Unidad Integral de Procuración de Justicia del IX Distrito Judicial en Misantla. Fiscalía General del Estado de Veracruz.</w:t>
      </w:r>
    </w:p>
    <w:p w:rsidR="00537F81" w:rsidRDefault="00537F81" w:rsidP="00537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Pr="00B877AB" w:rsidRDefault="00B877AB" w:rsidP="00537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877AB">
        <w:rPr>
          <w:rFonts w:ascii="Arial" w:hAnsi="Arial" w:cs="Arial"/>
          <w:b/>
          <w:color w:val="404040"/>
          <w:sz w:val="24"/>
          <w:szCs w:val="24"/>
        </w:rPr>
        <w:t>Abril</w:t>
      </w:r>
      <w:r w:rsidR="00537F81" w:rsidRPr="00B877AB">
        <w:rPr>
          <w:rFonts w:ascii="Arial" w:hAnsi="Arial" w:cs="Arial"/>
          <w:b/>
          <w:bCs/>
          <w:color w:val="404040"/>
          <w:sz w:val="24"/>
          <w:szCs w:val="24"/>
        </w:rPr>
        <w:t>2015-</w:t>
      </w:r>
      <w:r w:rsidRPr="00B877AB">
        <w:rPr>
          <w:rFonts w:ascii="Arial" w:hAnsi="Arial" w:cs="Arial"/>
          <w:b/>
          <w:bCs/>
          <w:color w:val="404040"/>
          <w:sz w:val="24"/>
          <w:szCs w:val="24"/>
        </w:rPr>
        <w:t>Mayo</w:t>
      </w:r>
      <w:r w:rsidR="00537F81" w:rsidRPr="00B877AB">
        <w:rPr>
          <w:rFonts w:ascii="Arial" w:hAnsi="Arial" w:cs="Arial"/>
          <w:b/>
          <w:bCs/>
          <w:color w:val="404040"/>
          <w:sz w:val="24"/>
          <w:szCs w:val="24"/>
        </w:rPr>
        <w:t>2016</w:t>
      </w:r>
    </w:p>
    <w:p w:rsidR="00537F81" w:rsidRPr="009A1FF5" w:rsidRDefault="00537F81" w:rsidP="00BB2BF2">
      <w:pPr>
        <w:rPr>
          <w:rFonts w:ascii="Arial" w:hAnsi="Arial" w:cs="Arial"/>
          <w:color w:val="404040"/>
          <w:sz w:val="24"/>
          <w:szCs w:val="24"/>
        </w:rPr>
      </w:pPr>
      <w:r w:rsidRPr="009A1FF5">
        <w:rPr>
          <w:rFonts w:ascii="Arial" w:hAnsi="Arial" w:cs="Arial"/>
          <w:color w:val="404040"/>
          <w:sz w:val="24"/>
          <w:szCs w:val="24"/>
        </w:rPr>
        <w:t>Oficial secretaria en la Agencia del Ministerio Público Investigador en Misantla.  Procuraduría del Estado de Veracruz.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C2CA4" w:rsidRPr="009A1FF5" w:rsidRDefault="00AC2CA4" w:rsidP="00AB5916">
      <w:pPr>
        <w:rPr>
          <w:rFonts w:ascii="Arial" w:hAnsi="Arial" w:cs="Arial"/>
          <w:color w:val="404040"/>
          <w:sz w:val="24"/>
          <w:szCs w:val="24"/>
        </w:rPr>
      </w:pPr>
      <w:r w:rsidRPr="009A1FF5">
        <w:rPr>
          <w:rFonts w:ascii="Arial" w:hAnsi="Arial" w:cs="Arial"/>
          <w:color w:val="404040"/>
          <w:sz w:val="24"/>
          <w:szCs w:val="24"/>
        </w:rPr>
        <w:t>Derecho penal y constitucional.</w:t>
      </w: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354" w:rsidRDefault="00B40354" w:rsidP="00AB5916">
      <w:pPr>
        <w:spacing w:after="0" w:line="240" w:lineRule="auto"/>
      </w:pPr>
      <w:r>
        <w:separator/>
      </w:r>
    </w:p>
  </w:endnote>
  <w:endnote w:type="continuationSeparator" w:id="1">
    <w:p w:rsidR="00B40354" w:rsidRDefault="00B4035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354" w:rsidRDefault="00B40354" w:rsidP="00AB5916">
      <w:pPr>
        <w:spacing w:after="0" w:line="240" w:lineRule="auto"/>
      </w:pPr>
      <w:r>
        <w:separator/>
      </w:r>
    </w:p>
  </w:footnote>
  <w:footnote w:type="continuationSeparator" w:id="1">
    <w:p w:rsidR="00B40354" w:rsidRDefault="00B4035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67C46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0DF1"/>
    <w:rsid w:val="004E4FFA"/>
    <w:rsid w:val="00524728"/>
    <w:rsid w:val="00537F81"/>
    <w:rsid w:val="005502F5"/>
    <w:rsid w:val="005A32B3"/>
    <w:rsid w:val="005D0810"/>
    <w:rsid w:val="00600D12"/>
    <w:rsid w:val="006B6226"/>
    <w:rsid w:val="006B643A"/>
    <w:rsid w:val="006C2CDA"/>
    <w:rsid w:val="00723B67"/>
    <w:rsid w:val="00726727"/>
    <w:rsid w:val="00747B33"/>
    <w:rsid w:val="00785C57"/>
    <w:rsid w:val="00813148"/>
    <w:rsid w:val="00846235"/>
    <w:rsid w:val="009A1FF5"/>
    <w:rsid w:val="00A66637"/>
    <w:rsid w:val="00AB5916"/>
    <w:rsid w:val="00AC2CA4"/>
    <w:rsid w:val="00B40354"/>
    <w:rsid w:val="00B47D6D"/>
    <w:rsid w:val="00B55469"/>
    <w:rsid w:val="00B73714"/>
    <w:rsid w:val="00B877AB"/>
    <w:rsid w:val="00BA21B4"/>
    <w:rsid w:val="00BB2BF2"/>
    <w:rsid w:val="00CA4B4C"/>
    <w:rsid w:val="00CA70C8"/>
    <w:rsid w:val="00CE7F12"/>
    <w:rsid w:val="00D03386"/>
    <w:rsid w:val="00D26DF6"/>
    <w:rsid w:val="00D379AC"/>
    <w:rsid w:val="00D749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2021-12-20T19:23:00Z</dcterms:created>
  <dcterms:modified xsi:type="dcterms:W3CDTF">2021-12-20T19:23:00Z</dcterms:modified>
</cp:coreProperties>
</file>